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542"/>
        <w:gridCol w:w="6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96" w:type="dxa"/>
            <w:vAlign w:val="center"/>
          </w:tcPr>
          <w:p>
            <w:pPr>
              <w:ind w:firstLine="211" w:firstLineChars="100"/>
              <w:jc w:val="left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b/>
                <w:bCs/>
                <w:sz w:val="21"/>
                <w:szCs w:val="21"/>
                <w:lang w:val="en-US" w:eastAsia="zh-CN"/>
              </w:rPr>
              <w:t>Sorts</w:t>
            </w:r>
          </w:p>
        </w:tc>
        <w:tc>
          <w:tcPr>
            <w:tcW w:w="2542" w:type="dxa"/>
            <w:vAlign w:val="top"/>
          </w:tcPr>
          <w:p>
            <w:pPr>
              <w:jc w:val="center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  <w:bookmarkStart w:id="1" w:name="_GoBack"/>
            <w:r>
              <w:rPr>
                <w:rFonts w:hint="default" w:ascii="Calibri Light" w:hAnsi="Calibri Light" w:cs="Calibri Light"/>
                <w:b/>
                <w:bCs/>
                <w:sz w:val="21"/>
                <w:szCs w:val="21"/>
                <w:lang w:val="en-US" w:eastAsia="zh-CN"/>
              </w:rPr>
              <w:t>Type</w:t>
            </w:r>
            <w:bookmarkEnd w:id="1"/>
          </w:p>
        </w:tc>
        <w:tc>
          <w:tcPr>
            <w:tcW w:w="6274" w:type="dxa"/>
            <w:vAlign w:val="top"/>
          </w:tcPr>
          <w:p>
            <w:pPr>
              <w:jc w:val="center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b/>
                <w:bCs/>
                <w:sz w:val="21"/>
                <w:szCs w:val="21"/>
                <w:lang w:val="en-US" w:eastAsia="zh-CN"/>
              </w:rPr>
              <w:t>Parameters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96" w:type="dxa"/>
            <w:vMerge w:val="restart"/>
            <w:vAlign w:val="center"/>
          </w:tcPr>
          <w:p>
            <w:pPr>
              <w:jc w:val="center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b/>
                <w:bCs/>
                <w:sz w:val="21"/>
                <w:szCs w:val="21"/>
                <w:lang w:val="en-US" w:eastAsia="zh-CN"/>
              </w:rPr>
              <w:t>Collection</w:t>
            </w:r>
          </w:p>
        </w:tc>
        <w:tc>
          <w:tcPr>
            <w:tcW w:w="2542" w:type="dxa"/>
            <w:vAlign w:val="center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Operating system</w:t>
            </w:r>
          </w:p>
        </w:tc>
        <w:tc>
          <w:tcPr>
            <w:tcW w:w="6274" w:type="dxa"/>
            <w:vAlign w:val="center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Embedded Linux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Online visitor</w:t>
            </w:r>
          </w:p>
        </w:tc>
        <w:tc>
          <w:tcPr>
            <w:tcW w:w="6274" w:type="dxa"/>
            <w:vAlign w:val="center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Supports 4 visitors at the same time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</w:p>
        </w:tc>
        <w:tc>
          <w:tcPr>
            <w:tcW w:w="2542" w:type="dxa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CPU/Image sensor</w:t>
            </w:r>
          </w:p>
        </w:tc>
        <w:tc>
          <w:tcPr>
            <w:tcW w:w="6274" w:type="dxa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eastAsia="新宋体" w:cs="Calibri Light"/>
                <w:sz w:val="21"/>
                <w:szCs w:val="21"/>
              </w:rPr>
              <w:t>1/4 inch 720p progressive scan CMOS sensor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Minimum illumination</w:t>
            </w:r>
          </w:p>
        </w:tc>
        <w:tc>
          <w:tcPr>
            <w:tcW w:w="6274" w:type="dxa"/>
            <w:vAlign w:val="top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0.5 Lux(Color mode),  0.1 Lux(B&amp;W mode)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rPr>
                <w:rFonts w:hint="default" w:ascii="Calibri Light" w:hAnsi="Calibri Light" w:cs="Calibri Light"/>
                <w:sz w:val="21"/>
                <w:szCs w:val="21"/>
              </w:rPr>
            </w:pPr>
          </w:p>
        </w:tc>
        <w:tc>
          <w:tcPr>
            <w:tcW w:w="2542" w:type="dxa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 w:eastAsiaTheme="majorEastAsia"/>
                <w:sz w:val="21"/>
                <w:szCs w:val="21"/>
                <w:lang w:val="en-US" w:eastAsia="zh-CN"/>
              </w:rPr>
              <w:t>Lens</w:t>
            </w:r>
          </w:p>
        </w:tc>
        <w:tc>
          <w:tcPr>
            <w:tcW w:w="6274" w:type="dxa"/>
          </w:tcPr>
          <w:p>
            <w:pPr>
              <w:jc w:val="left"/>
              <w:rPr>
                <w:rFonts w:hint="default" w:ascii="Calibri Light" w:hAnsi="Calibri Light" w:eastAsia="新宋体" w:cs="Calibri Light"/>
                <w:sz w:val="21"/>
                <w:szCs w:val="21"/>
                <w:lang w:val="en-US" w:eastAsia="zh-CN"/>
              </w:rPr>
            </w:pPr>
            <w:r>
              <w:rPr>
                <w:rFonts w:hint="default" w:ascii="Calibri Light" w:hAnsi="Calibri Light" w:eastAsia="新宋体" w:cs="Calibri Light"/>
                <w:sz w:val="21"/>
                <w:szCs w:val="21"/>
                <w:lang w:val="en-US" w:eastAsia="zh-CN"/>
              </w:rPr>
              <w:t>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rPr>
                <w:rFonts w:hint="default" w:ascii="Calibri Light" w:hAnsi="Calibri Light" w:cs="Calibri Light"/>
                <w:sz w:val="21"/>
                <w:szCs w:val="21"/>
              </w:rPr>
            </w:pPr>
          </w:p>
        </w:tc>
        <w:tc>
          <w:tcPr>
            <w:tcW w:w="2542" w:type="dxa"/>
            <w:vAlign w:val="top"/>
          </w:tcPr>
          <w:p>
            <w:pPr>
              <w:rPr>
                <w:rFonts w:hint="default" w:ascii="Calibri Light" w:hAnsi="Calibri Light" w:cs="Calibri Light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Night Vision</w:t>
            </w:r>
          </w:p>
        </w:tc>
        <w:tc>
          <w:tcPr>
            <w:tcW w:w="6274" w:type="dxa"/>
            <w:vAlign w:val="top"/>
          </w:tcPr>
          <w:p>
            <w:pPr>
              <w:jc w:val="left"/>
              <w:rPr>
                <w:rFonts w:hint="default" w:ascii="Calibri Light" w:hAnsi="Calibri Light" w:cs="Calibri Light"/>
                <w:sz w:val="21"/>
                <w:szCs w:val="21"/>
                <w:lang w:val="en-US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IR-CUT with auto-switching, dual light source, irradiation distance 15-30</w:t>
            </w:r>
            <w:r>
              <w:rPr>
                <w:rFonts w:hint="eastAsia" w:ascii="Calibri Light" w:hAnsi="Calibri Light" w:cs="Calibri Light"/>
                <w:sz w:val="21"/>
                <w:szCs w:val="21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rPr>
                <w:rFonts w:hint="default" w:ascii="Calibri Light" w:hAnsi="Calibri Light" w:cs="Calibri Light"/>
                <w:sz w:val="21"/>
                <w:szCs w:val="21"/>
              </w:rPr>
            </w:pPr>
          </w:p>
        </w:tc>
        <w:tc>
          <w:tcPr>
            <w:tcW w:w="2542" w:type="dxa"/>
          </w:tcPr>
          <w:p>
            <w:pPr>
              <w:rPr>
                <w:rFonts w:hint="default" w:ascii="Calibri Light" w:hAnsi="Calibri Light" w:cs="Calibri Light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Compression standard</w:t>
            </w:r>
          </w:p>
        </w:tc>
        <w:tc>
          <w:tcPr>
            <w:tcW w:w="6274" w:type="dxa"/>
          </w:tcPr>
          <w:p>
            <w:pPr>
              <w:jc w:val="left"/>
              <w:rPr>
                <w:rFonts w:hint="default" w:ascii="Calibri Light" w:hAnsi="Calibri Light" w:cs="Calibri Light"/>
                <w:sz w:val="21"/>
                <w:szCs w:val="21"/>
              </w:rPr>
            </w:pPr>
            <w:r>
              <w:rPr>
                <w:rFonts w:hint="default" w:ascii="Calibri Light" w:hAnsi="Calibri Light" w:eastAsia="新宋体" w:cs="Calibri Light"/>
                <w:sz w:val="21"/>
                <w:szCs w:val="21"/>
              </w:rPr>
              <w:t>H.264 main profile/Motion-JPEG/JPEG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</w:p>
        </w:tc>
        <w:tc>
          <w:tcPr>
            <w:tcW w:w="2542" w:type="dxa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Data rate</w:t>
            </w:r>
          </w:p>
        </w:tc>
        <w:tc>
          <w:tcPr>
            <w:tcW w:w="6274" w:type="dxa"/>
          </w:tcPr>
          <w:p>
            <w:pPr>
              <w:rPr>
                <w:rFonts w:hint="default"/>
              </w:rPr>
            </w:pPr>
            <w:r>
              <w:rPr>
                <w:rFonts w:hint="default" w:ascii="Calibri Light" w:hAnsi="Calibri Light" w:eastAsia="新宋体" w:cs="Calibri Light"/>
                <w:sz w:val="21"/>
                <w:szCs w:val="21"/>
                <w:lang w:val="en-US" w:eastAsia="zh-CN"/>
              </w:rPr>
              <w:t>Mainstream</w:t>
            </w:r>
            <w:r>
              <w:rPr>
                <w:rFonts w:hint="default" w:ascii="Calibri Light" w:hAnsi="Calibri Light" w:eastAsia="新宋体" w:cs="Calibri Light"/>
                <w:sz w:val="21"/>
                <w:szCs w:val="21"/>
              </w:rPr>
              <w:t>：(</w:t>
            </w:r>
            <w:r>
              <w:rPr>
                <w:rFonts w:hint="default" w:ascii="Calibri Light" w:hAnsi="Calibri Light" w:eastAsia="新宋体" w:cs="Calibri Light"/>
                <w:sz w:val="21"/>
                <w:szCs w:val="21"/>
                <w:lang w:val="en-US" w:eastAsia="zh-CN"/>
              </w:rPr>
              <w:t>1280</w:t>
            </w:r>
            <w:r>
              <w:rPr>
                <w:rFonts w:hint="default" w:ascii="Calibri Light" w:hAnsi="Calibri Light" w:eastAsia="新宋体" w:cs="Calibri Light"/>
                <w:sz w:val="21"/>
                <w:szCs w:val="21"/>
              </w:rPr>
              <w:t>×</w:t>
            </w:r>
            <w:r>
              <w:rPr>
                <w:rFonts w:hint="default" w:ascii="Calibri Light" w:hAnsi="Calibri Light" w:eastAsia="新宋体" w:cs="Calibri Light"/>
                <w:sz w:val="21"/>
                <w:szCs w:val="21"/>
                <w:lang w:val="en-US" w:eastAsia="zh-CN"/>
              </w:rPr>
              <w:t>720</w:t>
            </w:r>
            <w:r>
              <w:rPr>
                <w:rFonts w:hint="default" w:ascii="Calibri Light" w:hAnsi="Calibri Light" w:eastAsia="新宋体" w:cs="Calibri Light"/>
                <w:sz w:val="21"/>
                <w:szCs w:val="21"/>
              </w:rPr>
              <w:t>)@</w:t>
            </w:r>
            <w:r>
              <w:rPr>
                <w:rFonts w:hint="default" w:ascii="Calibri Light" w:hAnsi="Calibri Light" w:eastAsia="新宋体" w:cs="Calibri Light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Calibri Light" w:hAnsi="Calibri Light" w:eastAsia="新宋体" w:cs="Calibri Light"/>
                <w:sz w:val="21"/>
                <w:szCs w:val="21"/>
              </w:rPr>
              <w:t>fps</w:t>
            </w:r>
            <w:r>
              <w:rPr>
                <w:rFonts w:hint="eastAsia" w:ascii="Calibri Light" w:hAnsi="Calibri Light" w:eastAsia="新宋体" w:cs="Calibri Light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Calibri Light" w:hAnsi="Calibri Light" w:eastAsia="新宋体" w:cs="Calibri Light"/>
                <w:sz w:val="21"/>
                <w:szCs w:val="21"/>
                <w:lang w:val="en-US" w:eastAsia="zh-CN"/>
              </w:rPr>
              <w:t>Substream</w:t>
            </w:r>
            <w:r>
              <w:rPr>
                <w:rFonts w:hint="default" w:ascii="Calibri Light" w:hAnsi="Calibri Light" w:eastAsia="新宋体" w:cs="Calibri Light"/>
                <w:sz w:val="21"/>
                <w:szCs w:val="21"/>
              </w:rPr>
              <w:t>：360p(640×360)@15fps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</w:p>
        </w:tc>
        <w:tc>
          <w:tcPr>
            <w:tcW w:w="2542" w:type="dxa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18"/>
                <w:szCs w:val="18"/>
                <w:lang w:val="en-US" w:eastAsia="zh-CN"/>
              </w:rPr>
              <w:t>Bit rate/maximum frame rate</w:t>
            </w:r>
          </w:p>
        </w:tc>
        <w:tc>
          <w:tcPr>
            <w:tcW w:w="6274" w:type="dxa"/>
          </w:tcPr>
          <w:p>
            <w:pPr>
              <w:jc w:val="left"/>
              <w:rPr>
                <w:rFonts w:hint="default" w:ascii="Calibri Light" w:hAnsi="Calibri Light" w:cs="Calibri Light"/>
                <w:sz w:val="21"/>
                <w:szCs w:val="21"/>
              </w:rPr>
            </w:pPr>
            <w:r>
              <w:rPr>
                <w:rFonts w:hint="default" w:ascii="Calibri Light" w:hAnsi="Calibri Light" w:eastAsia="新宋体" w:cs="Calibri Light"/>
                <w:sz w:val="21"/>
                <w:szCs w:val="21"/>
              </w:rPr>
              <w:t>128～4096kbps/</w:t>
            </w:r>
            <w:r>
              <w:rPr>
                <w:rFonts w:hint="default" w:ascii="Calibri Light" w:hAnsi="Calibri Light" w:eastAsia="新宋体" w:cs="Calibri Light"/>
                <w:sz w:val="21"/>
                <w:szCs w:val="21"/>
                <w:lang w:val="en-US" w:eastAsia="zh-CN"/>
              </w:rPr>
              <w:t>25</w:t>
            </w:r>
            <w:r>
              <w:rPr>
                <w:rFonts w:hint="default" w:ascii="Calibri Light" w:hAnsi="Calibri Light" w:eastAsia="新宋体" w:cs="Calibri Light"/>
                <w:sz w:val="21"/>
                <w:szCs w:val="21"/>
              </w:rPr>
              <w:t>fps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</w:p>
        </w:tc>
        <w:tc>
          <w:tcPr>
            <w:tcW w:w="2542" w:type="dxa"/>
            <w:vAlign w:val="top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Image adjustment</w:t>
            </w:r>
          </w:p>
        </w:tc>
        <w:tc>
          <w:tcPr>
            <w:tcW w:w="6274" w:type="dxa"/>
            <w:vAlign w:val="top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Adjustable brightness and contrast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96" w:type="dxa"/>
            <w:vMerge w:val="restart"/>
            <w:vAlign w:val="center"/>
          </w:tcPr>
          <w:p>
            <w:pPr>
              <w:jc w:val="center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b/>
                <w:bCs/>
                <w:sz w:val="21"/>
                <w:szCs w:val="21"/>
                <w:lang w:val="en-US" w:eastAsia="zh-CN"/>
              </w:rPr>
              <w:t>Audio</w:t>
            </w:r>
          </w:p>
        </w:tc>
        <w:tc>
          <w:tcPr>
            <w:tcW w:w="2542" w:type="dxa"/>
            <w:vAlign w:val="top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eastAsia="新宋体" w:cs="Calibri Light"/>
                <w:sz w:val="21"/>
                <w:szCs w:val="21"/>
                <w:lang w:val="en-US" w:eastAsia="zh-CN"/>
              </w:rPr>
              <w:t>Input</w:t>
            </w:r>
          </w:p>
        </w:tc>
        <w:tc>
          <w:tcPr>
            <w:tcW w:w="6274" w:type="dxa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 w:eastAsiaTheme="majorEastAsia"/>
                <w:sz w:val="21"/>
                <w:szCs w:val="21"/>
              </w:rPr>
              <w:t>Built-in microphone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Output</w:t>
            </w:r>
          </w:p>
        </w:tc>
        <w:tc>
          <w:tcPr>
            <w:tcW w:w="6274" w:type="dxa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 w:eastAsiaTheme="majorEastAsia"/>
                <w:sz w:val="21"/>
                <w:szCs w:val="21"/>
              </w:rPr>
              <w:t>Integrated speaker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</w:p>
        </w:tc>
        <w:tc>
          <w:tcPr>
            <w:tcW w:w="2542" w:type="dxa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18"/>
                <w:szCs w:val="18"/>
                <w:lang w:val="en-US" w:eastAsia="zh-CN"/>
              </w:rPr>
              <w:t>Sampling frequency/bit width</w:t>
            </w:r>
          </w:p>
        </w:tc>
        <w:tc>
          <w:tcPr>
            <w:tcW w:w="6274" w:type="dxa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 w:eastAsiaTheme="majorEastAsia"/>
                <w:sz w:val="21"/>
                <w:szCs w:val="21"/>
              </w:rPr>
              <w:t>8KHz/16bit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</w:p>
        </w:tc>
        <w:tc>
          <w:tcPr>
            <w:tcW w:w="2542" w:type="dxa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18"/>
                <w:szCs w:val="18"/>
                <w:lang w:val="en-US" w:eastAsia="zh-CN"/>
              </w:rPr>
              <w:t>Compression standard/Bit Rate</w:t>
            </w:r>
          </w:p>
        </w:tc>
        <w:tc>
          <w:tcPr>
            <w:tcW w:w="6274" w:type="dxa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 w:eastAsiaTheme="majorEastAsia"/>
                <w:sz w:val="21"/>
                <w:szCs w:val="21"/>
              </w:rPr>
              <w:t>G.711/64kbps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296" w:type="dxa"/>
            <w:vMerge w:val="restart"/>
            <w:vAlign w:val="center"/>
          </w:tcPr>
          <w:p>
            <w:pPr>
              <w:ind w:firstLine="211" w:firstLineChars="100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b/>
                <w:bCs/>
                <w:sz w:val="21"/>
                <w:szCs w:val="21"/>
                <w:lang w:val="en-US" w:eastAsia="zh-CN"/>
              </w:rPr>
              <w:t>Network</w:t>
            </w:r>
          </w:p>
        </w:tc>
        <w:tc>
          <w:tcPr>
            <w:tcW w:w="2542" w:type="dxa"/>
            <w:vAlign w:val="center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Network interface</w:t>
            </w:r>
          </w:p>
        </w:tc>
        <w:tc>
          <w:tcPr>
            <w:tcW w:w="6274" w:type="dxa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10Mbps/100Mbps</w:t>
            </w:r>
            <w:bookmarkStart w:id="0" w:name="OLE_LINK4"/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 xml:space="preserve"> adaptive /RJ45 interface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Network protocol</w:t>
            </w:r>
          </w:p>
        </w:tc>
        <w:tc>
          <w:tcPr>
            <w:tcW w:w="6274" w:type="dxa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 Light" w:hAnsi="Calibri Light" w:cs="Calibri Light" w:eastAsiaTheme="majorEastAsia"/>
                <w:sz w:val="21"/>
                <w:szCs w:val="21"/>
              </w:rPr>
              <w:t>TCP/IP,HTTP,TCP,UDP,DHCP,DNS,NTP,RTSP,P2P</w:t>
            </w:r>
            <w:r>
              <w:rPr>
                <w:rFonts w:hint="default" w:ascii="Calibri Light" w:hAnsi="Calibri Light" w:cs="Calibri Light" w:eastAsiaTheme="majorEastAsia"/>
                <w:sz w:val="21"/>
                <w:szCs w:val="21"/>
                <w:lang w:val="en-US" w:eastAsia="zh-CN"/>
              </w:rPr>
              <w:t xml:space="preserve">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Wireless network</w:t>
            </w:r>
          </w:p>
        </w:tc>
        <w:tc>
          <w:tcPr>
            <w:tcW w:w="6274" w:type="dxa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Wireless frequency</w:t>
            </w:r>
          </w:p>
        </w:tc>
        <w:tc>
          <w:tcPr>
            <w:tcW w:w="6274" w:type="dxa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 Light" w:hAnsi="Calibri Light" w:cs="Calibri Light" w:eastAsiaTheme="majorEastAsia"/>
                <w:sz w:val="21"/>
                <w:szCs w:val="21"/>
                <w:lang w:val="en-US" w:eastAsia="zh-CN"/>
              </w:rPr>
              <w:t>2.4G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15"/>
                <w:szCs w:val="15"/>
                <w:lang w:val="en-US" w:eastAsia="zh-CN"/>
              </w:rPr>
              <w:t>Wireless</w:t>
            </w:r>
            <w:r>
              <w:rPr>
                <w:rFonts w:hint="eastAsia" w:ascii="Calibri Light" w:hAnsi="Calibri Light" w:cs="Calibri Light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default" w:ascii="Calibri Light" w:hAnsi="Calibri Light" w:cs="Calibri Light"/>
                <w:sz w:val="15"/>
                <w:szCs w:val="15"/>
                <w:lang w:val="en-US" w:eastAsia="zh-CN"/>
              </w:rPr>
              <w:t>security encryption</w:t>
            </w:r>
          </w:p>
        </w:tc>
        <w:tc>
          <w:tcPr>
            <w:tcW w:w="6274" w:type="dxa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296" w:type="dxa"/>
            <w:vMerge w:val="restart"/>
            <w:vAlign w:val="center"/>
          </w:tcPr>
          <w:p>
            <w:pPr>
              <w:jc w:val="center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b/>
                <w:bCs/>
                <w:sz w:val="21"/>
                <w:szCs w:val="21"/>
                <w:lang w:val="en-US" w:eastAsia="zh-CN"/>
              </w:rPr>
              <w:t>Pan&amp;Tilt</w:t>
            </w:r>
          </w:p>
        </w:tc>
        <w:tc>
          <w:tcPr>
            <w:tcW w:w="2542" w:type="dxa"/>
            <w:vAlign w:val="top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eastAsia="新宋体" w:cs="Calibri Light"/>
                <w:sz w:val="21"/>
                <w:szCs w:val="21"/>
              </w:rPr>
              <w:t>Rotation angle</w:t>
            </w:r>
          </w:p>
        </w:tc>
        <w:tc>
          <w:tcPr>
            <w:tcW w:w="6274" w:type="dxa"/>
            <w:vAlign w:val="top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Horizontal 350 °/Vertical 90 °, can be installed with 360 ° rotation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</w:p>
        </w:tc>
        <w:tc>
          <w:tcPr>
            <w:tcW w:w="2542" w:type="dxa"/>
            <w:vAlign w:val="top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eastAsia="新宋体" w:cs="Calibri Light"/>
                <w:sz w:val="21"/>
                <w:szCs w:val="21"/>
              </w:rPr>
              <w:t>Preset position</w:t>
            </w:r>
          </w:p>
        </w:tc>
        <w:tc>
          <w:tcPr>
            <w:tcW w:w="6274" w:type="dxa"/>
            <w:vAlign w:val="top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 w:eastAsiaTheme="majorEastAsia"/>
                <w:sz w:val="21"/>
                <w:szCs w:val="21"/>
              </w:rPr>
              <w:t>Supports 16 presets (mobile app only supports 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96" w:type="dxa"/>
            <w:vAlign w:val="center"/>
          </w:tcPr>
          <w:p>
            <w:pPr>
              <w:ind w:firstLine="211" w:firstLineChars="100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b/>
                <w:bCs/>
                <w:sz w:val="21"/>
                <w:szCs w:val="21"/>
                <w:lang w:val="en-US" w:eastAsia="zh-CN"/>
              </w:rPr>
              <w:t>Storage</w:t>
            </w:r>
          </w:p>
        </w:tc>
        <w:tc>
          <w:tcPr>
            <w:tcW w:w="2542" w:type="dxa"/>
            <w:vAlign w:val="center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Storage functions</w:t>
            </w:r>
          </w:p>
        </w:tc>
        <w:tc>
          <w:tcPr>
            <w:tcW w:w="6274" w:type="dxa"/>
            <w:vAlign w:val="center"/>
          </w:tcPr>
          <w:p>
            <w:pPr>
              <w:jc w:val="left"/>
              <w:rPr>
                <w:rFonts w:hint="default" w:ascii="Calibri Light" w:hAnsi="Calibri Light" w:cs="Calibri Light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Supports T-Flash card(max supports 256GB); Cloud Storage; NVR；NAS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9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b/>
                <w:bCs/>
                <w:sz w:val="21"/>
                <w:szCs w:val="21"/>
                <w:lang w:val="en-US" w:eastAsia="zh-CN"/>
              </w:rPr>
              <w:t>Alarm</w:t>
            </w:r>
          </w:p>
        </w:tc>
        <w:tc>
          <w:tcPr>
            <w:tcW w:w="2542" w:type="dxa"/>
            <w:vAlign w:val="top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Alarm detection</w:t>
            </w:r>
          </w:p>
        </w:tc>
        <w:tc>
          <w:tcPr>
            <w:tcW w:w="6274" w:type="dxa"/>
          </w:tcPr>
          <w:p>
            <w:pPr>
              <w:jc w:val="left"/>
              <w:rPr>
                <w:rFonts w:hint="default" w:ascii="Calibri Light" w:hAnsi="Calibri Light" w:eastAsia="新宋体" w:cs="Calibri Light"/>
                <w:sz w:val="21"/>
                <w:szCs w:val="21"/>
                <w:lang w:val="en-US" w:eastAsia="zh-CN"/>
              </w:rPr>
            </w:pPr>
            <w:r>
              <w:rPr>
                <w:rFonts w:hint="default" w:ascii="Calibri Light" w:hAnsi="Calibri Light" w:eastAsia="新宋体" w:cs="Calibri Light"/>
                <w:color w:val="000000"/>
                <w:kern w:val="0"/>
                <w:sz w:val="21"/>
                <w:szCs w:val="21"/>
                <w:lang w:eastAsia="zh-CN"/>
              </w:rPr>
              <w:t>Supports motion detection, human</w:t>
            </w:r>
            <w:r>
              <w:rPr>
                <w:rFonts w:hint="default" w:ascii="Calibri Light" w:hAnsi="Calibri Light" w:eastAsia="新宋体" w:cs="Calibri Light"/>
                <w:color w:val="000000"/>
                <w:kern w:val="0"/>
                <w:sz w:val="21"/>
                <w:szCs w:val="21"/>
                <w:lang w:val="en-US" w:eastAsia="zh-CN"/>
              </w:rPr>
              <w:t>oid</w:t>
            </w:r>
            <w:r>
              <w:rPr>
                <w:rFonts w:hint="default" w:ascii="Calibri Light" w:hAnsi="Calibri Light" w:eastAsia="新宋体" w:cs="Calibri Light"/>
                <w:color w:val="000000"/>
                <w:kern w:val="0"/>
                <w:sz w:val="21"/>
                <w:szCs w:val="21"/>
                <w:lang w:eastAsia="zh-CN"/>
              </w:rPr>
              <w:t xml:space="preserve"> detection, human tracking, voice prompts</w:t>
            </w:r>
            <w:r>
              <w:rPr>
                <w:rFonts w:hint="default" w:ascii="Calibri Light" w:hAnsi="Calibri Light" w:eastAsia="新宋体" w:cs="Calibri Light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libri Light" w:hAnsi="Calibri Light" w:eastAsia="新宋体" w:cs="Calibri Light"/>
                <w:color w:val="000000"/>
                <w:kern w:val="0"/>
                <w:sz w:val="21"/>
                <w:szCs w:val="21"/>
                <w:lang w:eastAsia="zh-CN"/>
              </w:rPr>
              <w:t>and flash</w:t>
            </w:r>
            <w:r>
              <w:rPr>
                <w:rFonts w:hint="default" w:ascii="Calibri Light" w:hAnsi="Calibri Light" w:eastAsia="新宋体" w:cs="Calibri Light"/>
                <w:color w:val="000000"/>
                <w:kern w:val="0"/>
                <w:sz w:val="21"/>
                <w:szCs w:val="21"/>
                <w:lang w:val="en-US" w:eastAsia="zh-CN"/>
              </w:rPr>
              <w:t xml:space="preserve">ing </w:t>
            </w:r>
            <w:r>
              <w:rPr>
                <w:rFonts w:hint="default" w:ascii="Calibri Light" w:hAnsi="Calibri Light" w:eastAsia="新宋体" w:cs="Calibri Light"/>
                <w:color w:val="000000"/>
                <w:kern w:val="0"/>
                <w:sz w:val="21"/>
                <w:szCs w:val="21"/>
                <w:lang w:eastAsia="zh-CN"/>
              </w:rPr>
              <w:t>alarm,</w:t>
            </w:r>
            <w:r>
              <w:rPr>
                <w:rFonts w:hint="default" w:ascii="Calibri Light" w:hAnsi="Calibri Light" w:eastAsia="新宋体" w:cs="Calibri Light"/>
                <w:color w:val="000000"/>
                <w:kern w:val="0"/>
                <w:sz w:val="21"/>
                <w:szCs w:val="21"/>
                <w:lang w:val="en-US" w:eastAsia="zh-CN"/>
              </w:rPr>
              <w:t xml:space="preserve"> i</w:t>
            </w:r>
            <w:r>
              <w:rPr>
                <w:rFonts w:hint="default" w:ascii="Calibri Light" w:hAnsi="Calibri Light" w:eastAsia="新宋体" w:cs="Calibri Light"/>
                <w:color w:val="000000"/>
                <w:kern w:val="0"/>
                <w:sz w:val="21"/>
                <w:szCs w:val="21"/>
                <w:lang w:eastAsia="zh-CN"/>
              </w:rPr>
              <w:t>rradiation function timed activation and shutdown of white light.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96" w:type="dxa"/>
            <w:vMerge w:val="restart"/>
            <w:vAlign w:val="center"/>
          </w:tcPr>
          <w:p>
            <w:pPr>
              <w:jc w:val="center"/>
              <w:rPr>
                <w:rFonts w:hint="default" w:ascii="Calibri Light" w:hAnsi="Calibri Light" w:cs="Calibri Light"/>
                <w:b/>
                <w:bCs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b/>
                <w:bCs/>
                <w:sz w:val="21"/>
                <w:szCs w:val="21"/>
                <w:lang w:val="en-US" w:eastAsia="zh-CN"/>
              </w:rPr>
              <w:t>Physical indicators</w:t>
            </w:r>
          </w:p>
        </w:tc>
        <w:tc>
          <w:tcPr>
            <w:tcW w:w="2542" w:type="dxa"/>
            <w:vAlign w:val="center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Rated voltage</w:t>
            </w:r>
          </w:p>
        </w:tc>
        <w:tc>
          <w:tcPr>
            <w:tcW w:w="6274" w:type="dxa"/>
            <w:vAlign w:val="top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 Light" w:hAnsi="Calibri Light" w:cs="Calibri Light" w:eastAsiaTheme="majorEastAsia"/>
                <w:sz w:val="21"/>
                <w:szCs w:val="21"/>
              </w:rPr>
              <w:t>DC12</w:t>
            </w:r>
            <w:r>
              <w:rPr>
                <w:rFonts w:hint="default" w:ascii="Calibri Light" w:hAnsi="Calibri Light" w:cs="Calibri Light" w:eastAsiaTheme="majorEastAsia"/>
                <w:sz w:val="21"/>
                <w:szCs w:val="21"/>
                <w:lang w:val="en-US" w:eastAsia="zh-CN"/>
              </w:rPr>
              <w:t>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rPr>
                <w:rFonts w:hint="default" w:ascii="Calibri Light" w:hAnsi="Calibri Light" w:cs="Calibri Light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Power consumption</w:t>
            </w:r>
          </w:p>
        </w:tc>
        <w:tc>
          <w:tcPr>
            <w:tcW w:w="6274" w:type="dxa"/>
            <w:vAlign w:val="top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 w:eastAsiaTheme="majorEastAsia"/>
                <w:sz w:val="21"/>
                <w:szCs w:val="21"/>
              </w:rPr>
              <w:t>Rated power: 4.5W (infrared light on)/maximum power: 11W (PTZ 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rPr>
                <w:rFonts w:hint="default" w:ascii="Calibri Light" w:hAnsi="Calibri Light" w:cs="Calibri Light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Operating condition</w:t>
            </w:r>
          </w:p>
        </w:tc>
        <w:tc>
          <w:tcPr>
            <w:tcW w:w="6274" w:type="dxa"/>
            <w:vAlign w:val="top"/>
          </w:tcPr>
          <w:p>
            <w:pPr>
              <w:jc w:val="left"/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Temperature: -10～50℃; Humidity: ＜90%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rPr>
                <w:rFonts w:hint="default" w:ascii="Calibri Light" w:hAnsi="Calibri Light" w:cs="Calibri Light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Weight</w:t>
            </w:r>
          </w:p>
        </w:tc>
        <w:tc>
          <w:tcPr>
            <w:tcW w:w="6274" w:type="dxa"/>
            <w:vAlign w:val="top"/>
          </w:tcPr>
          <w:p>
            <w:pPr>
              <w:tabs>
                <w:tab w:val="center" w:pos="3323"/>
              </w:tabs>
              <w:jc w:val="left"/>
              <w:rPr>
                <w:rFonts w:hint="default" w:ascii="Calibri Light" w:hAnsi="Calibri Light" w:cs="Calibri Light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Note: in kind prevail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296" w:type="dxa"/>
            <w:vMerge w:val="continue"/>
            <w:vAlign w:val="center"/>
          </w:tcPr>
          <w:p>
            <w:pPr>
              <w:rPr>
                <w:rFonts w:hint="default" w:ascii="Calibri Light" w:hAnsi="Calibri Light" w:cs="Calibri Light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2" w:type="dxa"/>
            <w:vAlign w:val="center"/>
          </w:tcPr>
          <w:p>
            <w:pPr>
              <w:rPr>
                <w:rFonts w:hint="default" w:ascii="Calibri Light" w:hAnsi="Calibri Light" w:cs="Calibri Light" w:eastAsiaTheme="majorEastAsia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Package size</w:t>
            </w:r>
          </w:p>
        </w:tc>
        <w:tc>
          <w:tcPr>
            <w:tcW w:w="6274" w:type="dxa"/>
            <w:vAlign w:val="top"/>
          </w:tcPr>
          <w:p>
            <w:pPr>
              <w:jc w:val="left"/>
              <w:rPr>
                <w:rFonts w:hint="default" w:ascii="Calibri Light" w:hAnsi="Calibri Light" w:eastAsia="新宋体" w:cs="Calibri Light"/>
                <w:sz w:val="21"/>
                <w:szCs w:val="21"/>
              </w:rPr>
            </w:pPr>
            <w:r>
              <w:rPr>
                <w:rFonts w:hint="default" w:ascii="Calibri Light" w:hAnsi="Calibri Light" w:cs="Calibri Light"/>
                <w:sz w:val="21"/>
                <w:szCs w:val="21"/>
                <w:lang w:val="en-US" w:eastAsia="zh-CN"/>
              </w:rPr>
              <w:t>Note: in kind prevail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Calibri"/>
        <w:b/>
        <w:bCs/>
        <w:sz w:val="24"/>
        <w:szCs w:val="22"/>
      </w:rPr>
    </w:pPr>
    <w:r>
      <w:drawing>
        <wp:inline distT="0" distB="0" distL="114300" distR="114300">
          <wp:extent cx="1088390" cy="179705"/>
          <wp:effectExtent l="0" t="0" r="16510" b="10795"/>
          <wp:docPr id="1" name="图片 1" descr="备份威视达康--银标-丝印-标准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备份威视达康--银标-丝印-标准_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390" cy="179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widowControl w:val="0"/>
      <w:autoSpaceDE w:val="0"/>
      <w:autoSpaceDN w:val="0"/>
      <w:jc w:val="left"/>
      <w:rPr>
        <w:rFonts w:hint="eastAsia" w:eastAsia="宋体"/>
        <w:lang w:eastAsia="zh-CN"/>
      </w:rPr>
    </w:pPr>
    <w:r>
      <w:rPr>
        <w:rFonts w:hint="eastAsia" w:ascii="Arial" w:hAnsi="Arial"/>
        <w:b/>
        <w:sz w:val="18"/>
        <w:lang w:val="en-US" w:eastAsia="zh-CN"/>
      </w:rPr>
      <w:t>My Safety, My Rule.</w:t>
    </w:r>
    <w:r>
      <w:rPr>
        <w:rFonts w:hint="eastAsia" w:ascii="Arial" w:hAnsi="Arial"/>
        <w:b/>
        <w:sz w:val="18"/>
      </w:rPr>
      <w:t xml:space="preserve">                       </w:t>
    </w:r>
    <w:r>
      <w:rPr>
        <w:rFonts w:hint="eastAsia" w:ascii="Arial" w:hAnsi="Arial"/>
        <w:b/>
        <w:lang w:val="en-US" w:eastAsia="zh-CN"/>
      </w:rPr>
      <w:t>C662DR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FlYmUwY2E4ZmQ3ODJmZTM4Zjg1OTExZDJhMGZjNTQifQ=="/>
  </w:docVars>
  <w:rsids>
    <w:rsidRoot w:val="594C4C32"/>
    <w:rsid w:val="00117FFD"/>
    <w:rsid w:val="00173238"/>
    <w:rsid w:val="001F2CF8"/>
    <w:rsid w:val="00205BB7"/>
    <w:rsid w:val="00331DB3"/>
    <w:rsid w:val="003B1CF0"/>
    <w:rsid w:val="003F5E74"/>
    <w:rsid w:val="00463C64"/>
    <w:rsid w:val="00520254"/>
    <w:rsid w:val="0054724B"/>
    <w:rsid w:val="00651568"/>
    <w:rsid w:val="00697322"/>
    <w:rsid w:val="006E0B5A"/>
    <w:rsid w:val="007124B5"/>
    <w:rsid w:val="00774DFE"/>
    <w:rsid w:val="00800D78"/>
    <w:rsid w:val="00867BCE"/>
    <w:rsid w:val="00A52714"/>
    <w:rsid w:val="00B10B2E"/>
    <w:rsid w:val="00B7745F"/>
    <w:rsid w:val="00C17413"/>
    <w:rsid w:val="00C22AF2"/>
    <w:rsid w:val="00CA5D2A"/>
    <w:rsid w:val="00D57686"/>
    <w:rsid w:val="00DD6E99"/>
    <w:rsid w:val="00DF4C10"/>
    <w:rsid w:val="00EA6DDF"/>
    <w:rsid w:val="00FF7150"/>
    <w:rsid w:val="024028FD"/>
    <w:rsid w:val="03E523B7"/>
    <w:rsid w:val="077D3A47"/>
    <w:rsid w:val="0D092CD5"/>
    <w:rsid w:val="0E93097D"/>
    <w:rsid w:val="129F420F"/>
    <w:rsid w:val="18D07BFE"/>
    <w:rsid w:val="1F6E2B79"/>
    <w:rsid w:val="24DB5972"/>
    <w:rsid w:val="28165963"/>
    <w:rsid w:val="2EBE42AE"/>
    <w:rsid w:val="2EF14819"/>
    <w:rsid w:val="32CD6907"/>
    <w:rsid w:val="34511523"/>
    <w:rsid w:val="396057E4"/>
    <w:rsid w:val="3D74650C"/>
    <w:rsid w:val="3E4C460D"/>
    <w:rsid w:val="40813B97"/>
    <w:rsid w:val="42523484"/>
    <w:rsid w:val="45795B05"/>
    <w:rsid w:val="45BC7A86"/>
    <w:rsid w:val="496853AE"/>
    <w:rsid w:val="51C61FE9"/>
    <w:rsid w:val="525E2473"/>
    <w:rsid w:val="566264AD"/>
    <w:rsid w:val="58685C40"/>
    <w:rsid w:val="594C4C32"/>
    <w:rsid w:val="598D0E2F"/>
    <w:rsid w:val="5C02543D"/>
    <w:rsid w:val="5E5717E3"/>
    <w:rsid w:val="5F564F39"/>
    <w:rsid w:val="63B57D11"/>
    <w:rsid w:val="63FC42EC"/>
    <w:rsid w:val="68F760E9"/>
    <w:rsid w:val="6E6078A5"/>
    <w:rsid w:val="6EF04904"/>
    <w:rsid w:val="723E7785"/>
    <w:rsid w:val="735D68A0"/>
    <w:rsid w:val="75656826"/>
    <w:rsid w:val="79024E09"/>
    <w:rsid w:val="7C813E54"/>
    <w:rsid w:val="7EF173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none"/>
    </w:rPr>
  </w:style>
  <w:style w:type="character" w:customStyle="1" w:styleId="8">
    <w:name w:val="A10"/>
    <w:autoRedefine/>
    <w:qFormat/>
    <w:uiPriority w:val="0"/>
    <w:rPr>
      <w:rFonts w:hint="eastAsia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402</Words>
  <Characters>651</Characters>
  <Lines>7</Lines>
  <Paragraphs>2</Paragraphs>
  <TotalTime>4</TotalTime>
  <ScaleCrop>false</ScaleCrop>
  <LinksUpToDate>false</LinksUpToDate>
  <CharactersWithSpaces>683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2019-04-24T01:34:00Z</dcterms:created>
  <dc:creator>Administrator</dc:creator>
  <cp:lastModifiedBy>a芳</cp:lastModifiedBy>
  <dcterms:modified xsi:type="dcterms:W3CDTF">2024-01-23T08:44:37Z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A1A0306592B84073A5AE4B07DEFB6231</vt:lpwstr>
  </property>
</Properties>
</file>