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798" w:tblpY="307"/>
        <w:tblOverlap w:val="never"/>
        <w:tblW w:w="934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2302"/>
        <w:gridCol w:w="54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435" w:leftChars="0" w:right="375" w:rightChars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Sorts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891" w:leftChars="0" w:right="835" w:rightChars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Type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65"/>
              <w:ind w:left="1902" w:leftChars="0" w:right="1838" w:rightChars="0"/>
              <w:jc w:val="center"/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2E3033"/>
                <w:spacing w:val="0"/>
                <w:sz w:val="16"/>
                <w:szCs w:val="16"/>
                <w:shd w:val="clear" w:fill="FFFFFF"/>
              </w:rPr>
            </w:pPr>
            <w:r>
              <w:rPr>
                <w:b/>
                <w:sz w:val="16"/>
                <w:szCs w:val="16"/>
              </w:rPr>
              <w:t>Parameter</w:t>
            </w:r>
            <w:r>
              <w:rPr>
                <w:rFonts w:hint="eastAsia" w:eastAsia="宋体"/>
                <w:b/>
                <w:sz w:val="16"/>
                <w:szCs w:val="16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ind w:left="0"/>
              <w:rPr>
                <w:rFonts w:ascii="宋体"/>
                <w:b/>
                <w:bCs w:val="0"/>
                <w:sz w:val="16"/>
                <w:szCs w:val="16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16"/>
                <w:szCs w:val="16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16"/>
                <w:szCs w:val="16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16"/>
                <w:szCs w:val="16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16"/>
                <w:szCs w:val="16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16"/>
                <w:szCs w:val="16"/>
              </w:rPr>
            </w:pPr>
          </w:p>
          <w:p>
            <w:pPr>
              <w:pStyle w:val="8"/>
              <w:ind w:left="462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System</w:t>
            </w:r>
          </w:p>
          <w:p>
            <w:pPr>
              <w:pStyle w:val="8"/>
              <w:ind w:left="0"/>
              <w:rPr>
                <w:rFonts w:ascii="宋体"/>
                <w:b/>
                <w:bCs w:val="0"/>
                <w:sz w:val="16"/>
                <w:szCs w:val="16"/>
              </w:rPr>
            </w:pPr>
          </w:p>
          <w:p>
            <w:pPr>
              <w:pStyle w:val="8"/>
              <w:ind w:left="0"/>
              <w:rPr>
                <w:rFonts w:ascii="宋体"/>
                <w:b/>
                <w:bCs w:val="0"/>
                <w:sz w:val="16"/>
                <w:szCs w:val="16"/>
              </w:rPr>
            </w:pPr>
          </w:p>
          <w:p>
            <w:pPr>
              <w:pStyle w:val="8"/>
              <w:ind w:left="0"/>
              <w:rPr>
                <w:rFonts w:ascii="宋体"/>
                <w:b/>
                <w:bCs w:val="0"/>
                <w:sz w:val="16"/>
                <w:szCs w:val="16"/>
              </w:rPr>
            </w:pPr>
          </w:p>
          <w:p>
            <w:pPr>
              <w:pStyle w:val="8"/>
              <w:ind w:left="322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system</w:t>
            </w:r>
            <w:bookmarkStart w:id="0" w:name="_GoBack"/>
            <w:bookmarkEnd w:id="0"/>
          </w:p>
        </w:tc>
        <w:tc>
          <w:tcPr>
            <w:tcW w:w="543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Embedded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L</w:t>
            </w:r>
            <w:r>
              <w:rPr>
                <w:sz w:val="16"/>
                <w:szCs w:val="16"/>
              </w:rPr>
              <w:t>inux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 visitor</w:t>
            </w:r>
          </w:p>
        </w:tc>
        <w:tc>
          <w:tcPr>
            <w:tcW w:w="543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s</w:t>
            </w:r>
            <w:r>
              <w:rPr>
                <w:sz w:val="16"/>
                <w:szCs w:val="16"/>
              </w:rPr>
              <w:t xml:space="preserve"> 4 visitors at the same time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</w:rPr>
              <w:t>CPU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/</w:t>
            </w:r>
            <w:r>
              <w:rPr>
                <w:sz w:val="16"/>
                <w:szCs w:val="16"/>
              </w:rPr>
              <w:t>Image sensor</w:t>
            </w:r>
          </w:p>
        </w:tc>
        <w:tc>
          <w:tcPr>
            <w:tcW w:w="543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1/2.9 inch 1080p progressive scan CMOS sensor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ind w:left="322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Minimum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i</w:t>
            </w:r>
            <w:r>
              <w:rPr>
                <w:sz w:val="16"/>
                <w:szCs w:val="16"/>
              </w:rPr>
              <w:t>llumination</w:t>
            </w:r>
          </w:p>
        </w:tc>
        <w:tc>
          <w:tcPr>
            <w:tcW w:w="543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sz w:val="16"/>
                <w:szCs w:val="16"/>
              </w:rPr>
              <w:t>Lux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(C</w:t>
            </w:r>
            <w:r>
              <w:rPr>
                <w:sz w:val="16"/>
                <w:szCs w:val="16"/>
              </w:rPr>
              <w:t>olor mode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)</w:t>
            </w:r>
            <w:r>
              <w:rPr>
                <w:sz w:val="16"/>
                <w:szCs w:val="16"/>
              </w:rPr>
              <w:t>,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.1 </w:t>
            </w:r>
            <w:r>
              <w:rPr>
                <w:sz w:val="16"/>
                <w:szCs w:val="16"/>
              </w:rPr>
              <w:t>Lux(B&amp;W mode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</w:rPr>
              <w:t>Lens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/</w:t>
            </w:r>
            <w:r>
              <w:rPr>
                <w:sz w:val="16"/>
                <w:szCs w:val="16"/>
              </w:rPr>
              <w:t>Viewing angle</w:t>
            </w:r>
          </w:p>
        </w:tc>
        <w:tc>
          <w:tcPr>
            <w:tcW w:w="543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3.6</w:t>
            </w:r>
            <w:r>
              <w:rPr>
                <w:rFonts w:hint="eastAsia"/>
                <w:sz w:val="16"/>
                <w:szCs w:val="16"/>
              </w:rPr>
              <w:t>mm@F2.0/101°</w:t>
            </w:r>
            <w:r>
              <w:rPr>
                <w:sz w:val="16"/>
                <w:szCs w:val="16"/>
              </w:rPr>
              <w:t>(Diagonal)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Night vision</w:t>
            </w:r>
          </w:p>
        </w:tc>
        <w:tc>
          <w:tcPr>
            <w:tcW w:w="543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IR-CUT with auto-switching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12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pcs LED lights</w:t>
            </w:r>
            <w:r>
              <w:rPr>
                <w:rFonts w:hint="eastAsia"/>
                <w:sz w:val="16"/>
                <w:szCs w:val="16"/>
              </w:rPr>
              <w:t xml:space="preserve">,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18 </w:t>
            </w:r>
            <w:r>
              <w:rPr>
                <w:sz w:val="16"/>
                <w:szCs w:val="16"/>
              </w:rPr>
              <w:t xml:space="preserve">pcs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IR LED lights, I</w:t>
            </w:r>
            <w:r>
              <w:rPr>
                <w:sz w:val="16"/>
                <w:szCs w:val="16"/>
              </w:rPr>
              <w:t>rradiation distance: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20</w:t>
            </w:r>
            <w:r>
              <w:rPr>
                <w:sz w:val="16"/>
                <w:szCs w:val="16"/>
              </w:rPr>
              <w:t>~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3</w:t>
            </w:r>
            <w:r>
              <w:rPr>
                <w:sz w:val="16"/>
                <w:szCs w:val="16"/>
              </w:rPr>
              <w:t>0 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Compression standard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H.264 main profile/H.264+ main profile/Motion-JPEG/JPEG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Data Rate</w:t>
            </w:r>
          </w:p>
        </w:tc>
        <w:tc>
          <w:tcPr>
            <w:tcW w:w="543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Main stream: </w:t>
            </w:r>
            <w:r>
              <w:rPr>
                <w:rFonts w:hint="eastAsia"/>
                <w:sz w:val="16"/>
                <w:szCs w:val="16"/>
              </w:rPr>
              <w:t>1080p(1920×1080)@30fps/1296p(2304×1296)@15fps</w:t>
            </w:r>
          </w:p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  <w:szCs w:val="16"/>
                <w:lang w:val="en-US" w:eastAsia="en-US"/>
              </w:rPr>
              <w:t>Substream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: </w:t>
            </w:r>
            <w:r>
              <w:rPr>
                <w:rFonts w:hint="eastAsia"/>
                <w:sz w:val="16"/>
                <w:szCs w:val="16"/>
              </w:rPr>
              <w:t>360p(640×360)@15fps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  <w:szCs w:val="16"/>
                <w:lang w:val="en-US" w:eastAsia="en-US"/>
              </w:rPr>
              <w:t>Bit rate/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M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aximum frame rate</w:t>
            </w:r>
          </w:p>
        </w:tc>
        <w:tc>
          <w:tcPr>
            <w:tcW w:w="543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  <w:szCs w:val="16"/>
                <w:lang w:val="en-US" w:eastAsia="en-US"/>
              </w:rPr>
              <w:t>128～4096kbps/30fps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Image adjustment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Brightness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and </w:t>
            </w:r>
            <w:r>
              <w:rPr>
                <w:sz w:val="16"/>
                <w:szCs w:val="16"/>
                <w:lang w:val="en-US" w:eastAsia="en-US"/>
              </w:rPr>
              <w:t>contrast are adjustable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ind w:left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8"/>
              <w:spacing w:before="1"/>
              <w:ind w:left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8"/>
              <w:ind w:left="507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Audio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Input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Built-in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-</w:t>
            </w:r>
            <w:r>
              <w:rPr>
                <w:sz w:val="16"/>
                <w:szCs w:val="16"/>
                <w:lang w:val="en-US" w:eastAsia="en-US"/>
              </w:rPr>
              <w:t>38d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B</w:t>
            </w:r>
            <w:r>
              <w:rPr>
                <w:sz w:val="16"/>
                <w:szCs w:val="16"/>
                <w:lang w:val="en-US" w:eastAsia="en-US"/>
              </w:rPr>
              <w:t xml:space="preserve"> microphone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ind w:left="507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Output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Built-in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Ω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/>
                <w:sz w:val="16"/>
                <w:szCs w:val="16"/>
              </w:rPr>
              <w:t>W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Loud speaker 130 </w:t>
            </w:r>
            <w:r>
              <w:rPr>
                <w:sz w:val="16"/>
                <w:szCs w:val="16"/>
                <w:lang w:val="en-US" w:eastAsia="en-US"/>
              </w:rPr>
              <w:t>d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ind w:left="507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Sampling frequency/bit</w:t>
            </w:r>
          </w:p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width</w:t>
            </w:r>
          </w:p>
        </w:tc>
        <w:tc>
          <w:tcPr>
            <w:tcW w:w="543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8KHz/16bit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Compression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standard/Bit Rate</w:t>
            </w:r>
          </w:p>
        </w:tc>
        <w:tc>
          <w:tcPr>
            <w:tcW w:w="5433" w:type="dxa"/>
            <w:tcBorders>
              <w:tl2br w:val="nil"/>
              <w:tr2bl w:val="nil"/>
            </w:tcBorders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G.711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/64kbps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</w:tcPr>
          <w:p>
            <w:pPr>
              <w:pStyle w:val="8"/>
              <w:ind w:left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8"/>
              <w:spacing w:before="8"/>
              <w:ind w:left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8"/>
              <w:spacing w:before="1"/>
              <w:ind w:left="399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Network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Network interface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en-US"/>
              </w:rPr>
              <w:t>10Mbps/100Mbps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a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daptive /RJ45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pStyle w:val="8"/>
              <w:spacing w:before="1"/>
              <w:ind w:left="399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Network protocol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  <w:szCs w:val="16"/>
              </w:rPr>
              <w:t>TCP/IP,HTTP,TCP,UDP,DHCP,DNS,NTP,RTSP,P2P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etc.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Wireless network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IEEE802.11b/g/n；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Support AP mode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Wireless frequency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2.4~2.4835GHz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Wireless security encryption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  <w:szCs w:val="16"/>
              </w:rPr>
              <w:t xml:space="preserve">64/128-bit WEP/WPA-PSK/WPA2-PSK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D</w:t>
            </w:r>
            <w:r>
              <w:rPr>
                <w:rFonts w:hint="eastAsia"/>
                <w:sz w:val="16"/>
                <w:szCs w:val="16"/>
              </w:rPr>
              <w:t>ata encryption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7"/>
              <w:ind w:left="0"/>
              <w:rPr>
                <w:rFonts w:ascii="Times New Roman" w:hAnsi="Times New Roman" w:eastAsia="Times New Roman" w:cs="Times New Roman"/>
                <w:b/>
                <w:bCs w:val="0"/>
                <w:color w:val="FF0000"/>
                <w:sz w:val="16"/>
                <w:szCs w:val="16"/>
                <w:lang w:val="en-US" w:eastAsia="en-US" w:bidi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zh-CN" w:bidi="en-US"/>
              </w:rPr>
              <w:t>Pan</w:t>
            </w:r>
            <w:r>
              <w:rPr>
                <w:rFonts w:hint="eastAsia" w:cs="Times New Roman"/>
                <w:b/>
                <w:bCs w:val="0"/>
                <w:sz w:val="16"/>
                <w:szCs w:val="16"/>
                <w:lang w:val="en-US" w:eastAsia="zh-CN" w:bidi="en-US"/>
              </w:rPr>
              <w:t xml:space="preserve"> &amp; </w:t>
            </w:r>
            <w:r>
              <w:rPr>
                <w:rFonts w:hint="eastAsia"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zh-CN" w:bidi="en-US"/>
              </w:rPr>
              <w:t>Tilt</w:t>
            </w:r>
          </w:p>
          <w:p>
            <w:pPr>
              <w:pStyle w:val="8"/>
              <w:ind w:left="483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/>
                <w:sz w:val="16"/>
                <w:szCs w:val="16"/>
                <w:lang w:val="en-US" w:eastAsia="en-US"/>
              </w:rPr>
            </w:pPr>
            <w:r>
              <w:rPr>
                <w:rFonts w:hint="default"/>
                <w:sz w:val="16"/>
                <w:szCs w:val="16"/>
                <w:lang w:val="en-US" w:eastAsia="en-US"/>
              </w:rPr>
              <w:t>Pan &amp; Tilt</w:t>
            </w:r>
          </w:p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Pan 355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°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/Tilt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110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°</w:t>
            </w:r>
          </w:p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exac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Preset position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Supports 16 (Mobile phone App supports 5) preset positions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5"/>
              <w:ind w:left="447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Storage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Storage function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s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en-US"/>
              </w:rPr>
              <w:t>Support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s</w:t>
            </w:r>
            <w:r>
              <w:rPr>
                <w:sz w:val="16"/>
                <w:szCs w:val="16"/>
                <w:lang w:val="en-US" w:eastAsia="en-US"/>
              </w:rPr>
              <w:t xml:space="preserve"> T-Flash card(max supp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o</w:t>
            </w:r>
            <w:r>
              <w:rPr>
                <w:sz w:val="16"/>
                <w:szCs w:val="16"/>
                <w:lang w:val="en-US" w:eastAsia="en-US"/>
              </w:rPr>
              <w:t>rt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s</w:t>
            </w:r>
            <w:r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256</w:t>
            </w:r>
            <w:r>
              <w:rPr>
                <w:sz w:val="16"/>
                <w:szCs w:val="16"/>
                <w:lang w:val="en-US" w:eastAsia="en-US"/>
              </w:rPr>
              <w:t>GB)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; Cloud Storage; 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NVR；NAS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line="243" w:lineRule="exact"/>
              <w:ind w:left="502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8"/>
              <w:spacing w:line="243" w:lineRule="exact"/>
              <w:ind w:left="502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8"/>
              <w:spacing w:line="243" w:lineRule="exact"/>
              <w:ind w:left="502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Alarm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</w:p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</w:p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Alarm detection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Motion detection; Humanoid detection; Humanoid tracking;  S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moke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sound detection;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Absence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 detection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; A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larm voice prompt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, 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flash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&amp; 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irradiation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;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LED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 light timing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ON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&amp; OFF</w:t>
            </w:r>
          </w:p>
          <w:p>
            <w:pPr>
              <w:pStyle w:val="8"/>
              <w:ind w:left="46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</w:p>
          <w:p>
            <w:pPr>
              <w:pStyle w:val="8"/>
              <w:ind w:left="46"/>
              <w:rPr>
                <w:rFonts w:hint="default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0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8"/>
              <w:spacing w:before="158" w:line="264" w:lineRule="auto"/>
              <w:ind w:left="0" w:leftChars="0" w:right="269" w:rightChars="0" w:firstLine="0" w:firstLineChars="0"/>
              <w:jc w:val="both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8"/>
              <w:spacing w:before="158" w:line="264" w:lineRule="auto"/>
              <w:ind w:left="0" w:leftChars="0" w:right="269" w:rightChars="0" w:firstLine="0" w:firstLineChars="0"/>
              <w:jc w:val="both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Physical</w:t>
            </w:r>
            <w:r>
              <w:rPr>
                <w:rFonts w:hint="eastAsia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Indicators</w:t>
            </w:r>
          </w:p>
          <w:p>
            <w:pPr>
              <w:pStyle w:val="8"/>
              <w:spacing w:before="158" w:line="264" w:lineRule="auto"/>
              <w:ind w:left="0" w:leftChars="0" w:right="269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Rated voltage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DC12V±5%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  <w:szCs w:val="16"/>
                <w:lang w:val="en-US" w:eastAsia="en-US"/>
              </w:rPr>
              <w:t>Power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consumption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Rated power: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4.5 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W (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With IR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LED 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light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s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ON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 xml:space="preserve">)/ Max power: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11 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W (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With Pan &amp; Tilt ON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Operating condition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Temperature: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-10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～</w:t>
            </w:r>
            <w:r>
              <w:rPr>
                <w:sz w:val="16"/>
                <w:szCs w:val="16"/>
                <w:lang w:val="en-US" w:eastAsia="en-US"/>
              </w:rPr>
              <w:t>50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℃</w:t>
            </w:r>
            <w:r>
              <w:rPr>
                <w:sz w:val="16"/>
                <w:szCs w:val="16"/>
                <w:lang w:val="en-US" w:eastAsia="en-US"/>
              </w:rPr>
              <w:t>,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H</w:t>
            </w:r>
            <w:r>
              <w:rPr>
                <w:sz w:val="16"/>
                <w:szCs w:val="16"/>
                <w:lang w:val="en-US" w:eastAsia="en-US"/>
              </w:rPr>
              <w:t>umidity: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＜</w:t>
            </w:r>
            <w:r>
              <w:rPr>
                <w:sz w:val="16"/>
                <w:szCs w:val="16"/>
                <w:lang w:val="en-US" w:eastAsia="en-US"/>
              </w:rPr>
              <w:t>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Weight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  <w:szCs w:val="16"/>
                <w:lang w:val="en-US" w:eastAsia="en-US"/>
              </w:rPr>
              <w:t>（</w:t>
            </w:r>
            <w:r>
              <w:rPr>
                <w:sz w:val="16"/>
                <w:szCs w:val="16"/>
                <w:lang w:val="en-US" w:eastAsia="en-US"/>
              </w:rPr>
              <w:t>Note: in kind prevail</w:t>
            </w:r>
            <w:r>
              <w:rPr>
                <w:rFonts w:hint="eastAsia"/>
                <w:sz w:val="16"/>
                <w:szCs w:val="16"/>
                <w:lang w:val="en-US" w:eastAsia="en-US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8"/>
              <w:spacing w:before="158" w:line="264" w:lineRule="auto"/>
              <w:ind w:left="342" w:leftChars="0" w:right="269" w:rightChars="0" w:firstLine="67" w:firstLineChars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Package size</w:t>
            </w:r>
          </w:p>
        </w:tc>
        <w:tc>
          <w:tcPr>
            <w:tcW w:w="5433" w:type="dxa"/>
            <w:tcBorders>
              <w:tl2br w:val="nil"/>
              <w:tr2bl w:val="nil"/>
            </w:tcBorders>
            <w:vAlign w:val="top"/>
          </w:tcPr>
          <w:p>
            <w:pPr>
              <w:pStyle w:val="8"/>
              <w:ind w:left="46"/>
              <w:rPr>
                <w:rFonts w:hint="eastAsia"/>
                <w:sz w:val="16"/>
                <w:szCs w:val="16"/>
                <w:lang w:val="en-US" w:eastAsia="en-US"/>
              </w:rPr>
            </w:pPr>
            <w:r>
              <w:rPr>
                <w:rFonts w:hint="eastAsia"/>
                <w:sz w:val="16"/>
                <w:szCs w:val="16"/>
              </w:rPr>
              <w:t>(230x205x140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mm </w:t>
            </w:r>
          </w:p>
        </w:tc>
      </w:tr>
    </w:tbl>
    <w:p>
      <w:pPr>
        <w:jc w:val="both"/>
        <w:rPr>
          <w:rFonts w:hint="eastAsia" w:ascii="Times New Roman" w:hAnsi="Times New Roman" w:eastAsia="宋体" w:cs="Times New Roman"/>
          <w:b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40" w:lineRule="exact"/>
      <w:jc w:val="both"/>
      <w:rPr>
        <w:rFonts w:hint="eastAsia" w:ascii="Times New Roman" w:hAnsi="Times New Roman" w:cs="Times New Roman"/>
        <w:sz w:val="18"/>
        <w:szCs w:val="18"/>
        <w:lang w:val="en-US" w:eastAsia="zh-CN"/>
      </w:rPr>
    </w:pPr>
    <w:r>
      <w:rPr>
        <w:rFonts w:hint="default" w:ascii="Times New Roman" w:hAnsi="Times New Roman" w:cs="Times New Roman"/>
        <w:sz w:val="28"/>
        <w:szCs w:val="28"/>
      </w:rPr>
      <w:t xml:space="preserve">Shenzhen </w:t>
    </w:r>
    <w:r>
      <w:rPr>
        <w:rFonts w:hint="default" w:ascii="Times New Roman" w:hAnsi="Times New Roman" w:cs="Times New Roman"/>
        <w:sz w:val="28"/>
        <w:szCs w:val="28"/>
        <w:lang w:val="en-US" w:eastAsia="zh-CN"/>
      </w:rPr>
      <w:t>VStarcam</w:t>
    </w:r>
    <w:r>
      <w:rPr>
        <w:rFonts w:hint="default" w:ascii="Times New Roman" w:hAnsi="Times New Roman" w:cs="Times New Roman"/>
        <w:sz w:val="28"/>
        <w:szCs w:val="28"/>
      </w:rPr>
      <w:t xml:space="preserve"> Technology Co., Ltd</w:t>
    </w:r>
    <w:r>
      <w:rPr>
        <w:rFonts w:hint="eastAsia" w:ascii="Times New Roman" w:hAnsi="Times New Roman" w:cs="Times New Roman"/>
        <w:sz w:val="28"/>
        <w:szCs w:val="28"/>
        <w:lang w:val="en-US" w:eastAsia="zh-CN"/>
      </w:rPr>
      <w:t xml:space="preserve"> 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 xml:space="preserve"> </w:t>
    </w:r>
  </w:p>
  <w:p>
    <w:pPr>
      <w:pStyle w:val="2"/>
      <w:spacing w:line="440" w:lineRule="exact"/>
      <w:jc w:val="both"/>
    </w:pPr>
    <w:r>
      <w:rPr>
        <w:rStyle w:val="6"/>
        <w:rFonts w:hint="eastAsia"/>
        <w:sz w:val="18"/>
        <w:szCs w:val="18"/>
      </w:rPr>
      <w:t>www.vstarcam.</w:t>
    </w:r>
    <w:r>
      <w:rPr>
        <w:rStyle w:val="6"/>
        <w:rFonts w:hint="eastAsia"/>
        <w:sz w:val="18"/>
        <w:szCs w:val="18"/>
        <w:lang w:val="en-US" w:eastAsia="zh-CN"/>
      </w:rPr>
      <w:t>com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jc w:val="left"/>
      <w:rPr>
        <w:sz w:val="20"/>
      </w:rPr>
    </w:pPr>
    <w:r>
      <w:drawing>
        <wp:inline distT="0" distB="0" distL="114300" distR="114300">
          <wp:extent cx="1088390" cy="179705"/>
          <wp:effectExtent l="0" t="0" r="16510" b="10795"/>
          <wp:docPr id="2" name="图片 2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widowControl w:val="0"/>
      <w:autoSpaceDE w:val="0"/>
      <w:autoSpaceDN w:val="0"/>
      <w:jc w:val="left"/>
      <w:rPr>
        <w:rFonts w:hint="default" w:eastAsia="宋体"/>
        <w:lang w:val="en-US" w:eastAsia="zh-CN"/>
      </w:rPr>
    </w:pPr>
    <w:r>
      <w:rPr>
        <w:rFonts w:hint="eastAsia" w:ascii="Arial" w:hAnsi="Arial" w:eastAsia="宋体"/>
        <w:b/>
        <w:sz w:val="18"/>
        <w:lang w:val="en-US" w:eastAsia="zh-CN"/>
      </w:rPr>
      <w:t>My safety, My rule!</w:t>
    </w:r>
    <w:r>
      <w:rPr>
        <w:rFonts w:hint="eastAsia" w:ascii="Arial" w:hAnsi="Arial"/>
        <w:b/>
        <w:sz w:val="18"/>
      </w:rPr>
      <w:t xml:space="preserve">                        </w:t>
    </w:r>
    <w:r>
      <w:rPr>
        <w:rFonts w:hint="default" w:ascii="Times New Roman" w:hAnsi="Times New Roman" w:eastAsia="宋体" w:cs="Times New Roman"/>
        <w:b/>
        <w:bCs/>
        <w:sz w:val="32"/>
        <w:szCs w:val="28"/>
        <w:lang w:val="en-US" w:eastAsia="zh-CN"/>
      </w:rPr>
      <w:t>Model:</w:t>
    </w:r>
    <w:r>
      <w:rPr>
        <w:rFonts w:hint="eastAsia" w:eastAsia="宋体" w:cs="Times New Roman"/>
        <w:b/>
        <w:bCs/>
        <w:sz w:val="32"/>
        <w:szCs w:val="28"/>
        <w:lang w:val="en-US" w:eastAsia="zh-CN"/>
      </w:rPr>
      <w:t xml:space="preserve"> CS666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1003C"/>
    <w:rsid w:val="0D4D057C"/>
    <w:rsid w:val="1071003C"/>
    <w:rsid w:val="4B73192B"/>
    <w:rsid w:val="52D5598C"/>
    <w:rsid w:val="5EF32279"/>
    <w:rsid w:val="7793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40"/>
      <w:szCs w:val="40"/>
      <w:lang w:val="en-US"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none"/>
    </w:rPr>
  </w:style>
  <w:style w:type="paragraph" w:customStyle="1" w:styleId="8">
    <w:name w:val="Table Paragraph"/>
    <w:basedOn w:val="1"/>
    <w:qFormat/>
    <w:uiPriority w:val="1"/>
    <w:pPr>
      <w:ind w:left="49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2021-08-20T09:25:00Z</dcterms:created>
  <dc:creator>月富</dc:creator>
  <cp:lastModifiedBy>Administrator</cp:lastModifiedBy>
  <dcterms:modified xsi:type="dcterms:W3CDTF">2021-12-08T01:02:15Z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  <property fmtid="{D5CDD505-2E9C-101B-9397-08002B2CF9AE}" pid="3" name="ICV">
    <vt:lpwstr>AB4DC1A391804C91B57532234AFCE632</vt:lpwstr>
  </property>
</Properties>
</file>